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7A324EAF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858D2">
              <w:rPr>
                <w:rFonts w:ascii="Tahoma" w:hAnsi="Tahoma" w:cs="Tahoma"/>
                <w:i w:val="0"/>
                <w:iCs w:val="0"/>
                <w:color w:val="auto"/>
              </w:rPr>
              <w:t>Jimena Díaz Luna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716DA23" w14:textId="29C38DED" w:rsidR="00174B8D" w:rsidRPr="00174B8D" w:rsidRDefault="00174B8D" w:rsidP="00174B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858D2" w:rsidRPr="000858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72BB62AE" w14:textId="7A0766E6" w:rsidR="00174B8D" w:rsidRPr="00174B8D" w:rsidRDefault="00174B8D" w:rsidP="00174B8D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858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2019-2021</w:t>
            </w:r>
          </w:p>
          <w:p w14:paraId="19D3757F" w14:textId="2133BA31" w:rsidR="00375502" w:rsidRDefault="00174B8D" w:rsidP="00174B8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74B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858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de Bachilleres Coahuila Prepa 24</w:t>
            </w:r>
          </w:p>
          <w:p w14:paraId="12688D69" w14:textId="60D300D2" w:rsidR="00174B8D" w:rsidRPr="00CA0767" w:rsidRDefault="00174B8D" w:rsidP="00174B8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7CAC069" w14:textId="4465BD15" w:rsidR="00174B8D" w:rsidRPr="00174B8D" w:rsidRDefault="00174B8D" w:rsidP="00174B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74B8D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="000858D2">
              <w:rPr>
                <w:rFonts w:ascii="Tahoma" w:hAnsi="Tahoma" w:cs="Tahoma"/>
              </w:rPr>
              <w:t>I</w:t>
            </w:r>
            <w:r w:rsidR="000858D2" w:rsidRPr="000858D2">
              <w:rPr>
                <w:rFonts w:ascii="Tahoma" w:hAnsi="Tahoma" w:cs="Tahoma"/>
              </w:rPr>
              <w:t>EC</w:t>
            </w:r>
          </w:p>
          <w:p w14:paraId="78445335" w14:textId="60857821" w:rsidR="00174B8D" w:rsidRPr="00174B8D" w:rsidRDefault="00174B8D" w:rsidP="00174B8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74B8D">
              <w:rPr>
                <w:rFonts w:ascii="Tahoma" w:hAnsi="Tahoma" w:cs="Tahoma"/>
              </w:rPr>
              <w:t>Periodo: 2024</w:t>
            </w:r>
          </w:p>
          <w:p w14:paraId="603B4473" w14:textId="29912932" w:rsidR="00375502" w:rsidRDefault="00174B8D" w:rsidP="00174B8D">
            <w:pPr>
              <w:jc w:val="both"/>
              <w:rPr>
                <w:rFonts w:ascii="Tahoma" w:hAnsi="Tahoma" w:cs="Tahoma"/>
              </w:rPr>
            </w:pPr>
            <w:r w:rsidRPr="00174B8D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0858D2" w:rsidRPr="000858D2">
              <w:rPr>
                <w:rFonts w:ascii="Tahoma" w:hAnsi="Tahoma" w:cs="Tahoma"/>
              </w:rPr>
              <w:t>CAEL</w:t>
            </w:r>
          </w:p>
          <w:p w14:paraId="09F05F26" w14:textId="1DD71B33" w:rsidR="00174B8D" w:rsidRPr="00AA1544" w:rsidRDefault="00174B8D" w:rsidP="00174B8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4886" w14:textId="77777777" w:rsidR="007B1468" w:rsidRDefault="007B1468" w:rsidP="00527FC7">
      <w:pPr>
        <w:spacing w:after="0" w:line="240" w:lineRule="auto"/>
      </w:pPr>
      <w:r>
        <w:separator/>
      </w:r>
    </w:p>
  </w:endnote>
  <w:endnote w:type="continuationSeparator" w:id="0">
    <w:p w14:paraId="0F3965E1" w14:textId="77777777" w:rsidR="007B1468" w:rsidRDefault="007B146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620D" w14:textId="77777777" w:rsidR="007B1468" w:rsidRDefault="007B1468" w:rsidP="00527FC7">
      <w:pPr>
        <w:spacing w:after="0" w:line="240" w:lineRule="auto"/>
      </w:pPr>
      <w:r>
        <w:separator/>
      </w:r>
    </w:p>
  </w:footnote>
  <w:footnote w:type="continuationSeparator" w:id="0">
    <w:p w14:paraId="789FAADF" w14:textId="77777777" w:rsidR="007B1468" w:rsidRDefault="007B146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58D2"/>
    <w:rsid w:val="00095DCE"/>
    <w:rsid w:val="000B02CA"/>
    <w:rsid w:val="000C3DDB"/>
    <w:rsid w:val="000E33A3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1468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2025-06-02T04:08:00Z</dcterms:created>
  <dcterms:modified xsi:type="dcterms:W3CDTF">2025-06-02T04:08:00Z</dcterms:modified>
</cp:coreProperties>
</file>